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26" w:rsidRDefault="00DA2F26" w:rsidP="00DA2F26">
      <w:pPr>
        <w:jc w:val="center"/>
        <w:rPr>
          <w:b/>
          <w:sz w:val="24"/>
          <w:szCs w:val="24"/>
        </w:rPr>
      </w:pPr>
      <w:r>
        <w:rPr>
          <w:b/>
        </w:rPr>
        <w:t>ДОПОЛНИТЕЛЬНОЕ СОГЛАШЕНИЕ</w:t>
      </w:r>
    </w:p>
    <w:p w:rsidR="00DA2F26" w:rsidRDefault="00DA2F26" w:rsidP="00DA2F26">
      <w:pPr>
        <w:jc w:val="center"/>
        <w:rPr>
          <w:b/>
          <w:sz w:val="24"/>
        </w:rPr>
      </w:pPr>
      <w:r>
        <w:rPr>
          <w:b/>
          <w:sz w:val="24"/>
        </w:rPr>
        <w:t xml:space="preserve">к  Договору №  ________       от </w:t>
      </w:r>
      <w:r w:rsidR="00741B68">
        <w:rPr>
          <w:b/>
          <w:sz w:val="24"/>
        </w:rPr>
        <w:t>«</w:t>
      </w:r>
      <w:r>
        <w:rPr>
          <w:b/>
          <w:sz w:val="24"/>
        </w:rPr>
        <w:t>___</w:t>
      </w:r>
      <w:r w:rsidR="00741B68">
        <w:rPr>
          <w:b/>
          <w:sz w:val="24"/>
        </w:rPr>
        <w:t>»</w:t>
      </w:r>
      <w:r>
        <w:rPr>
          <w:b/>
          <w:sz w:val="24"/>
        </w:rPr>
        <w:t xml:space="preserve">   ______   20___г.</w:t>
      </w:r>
    </w:p>
    <w:p w:rsidR="00DA2F26" w:rsidRDefault="00DA2F26" w:rsidP="00741B68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741B68" w:rsidRPr="00741B68">
        <w:rPr>
          <w:b/>
          <w:sz w:val="24"/>
        </w:rPr>
        <w:t xml:space="preserve">на  проведение   экспертизы </w:t>
      </w:r>
      <w:r w:rsidR="00741B68">
        <w:rPr>
          <w:b/>
          <w:sz w:val="24"/>
        </w:rPr>
        <w:t>______________________</w:t>
      </w:r>
      <w:r w:rsidR="00741B68" w:rsidRPr="00741B68">
        <w:rPr>
          <w:b/>
          <w:sz w:val="24"/>
        </w:rPr>
        <w:t xml:space="preserve">  при государственной регистрации, перерегистрации и внесении изменений в регистрационное досье</w:t>
      </w:r>
    </w:p>
    <w:p w:rsidR="00741B68" w:rsidRDefault="00741B68" w:rsidP="00741B68">
      <w:pPr>
        <w:jc w:val="center"/>
        <w:rPr>
          <w:b/>
          <w:sz w:val="24"/>
        </w:rPr>
      </w:pPr>
    </w:p>
    <w:p w:rsidR="00DA2F26" w:rsidRDefault="00DA2F26" w:rsidP="00DA2F26">
      <w:pPr>
        <w:jc w:val="both"/>
        <w:rPr>
          <w:b/>
          <w:sz w:val="24"/>
        </w:rPr>
      </w:pPr>
      <w:r>
        <w:rPr>
          <w:b/>
          <w:sz w:val="24"/>
        </w:rPr>
        <w:t>г. Алматы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___ _______ 20___ г.</w:t>
      </w:r>
    </w:p>
    <w:p w:rsidR="00DA2F26" w:rsidRDefault="00DA2F26" w:rsidP="00DA2F26">
      <w:pPr>
        <w:jc w:val="both"/>
        <w:rPr>
          <w:b/>
          <w:sz w:val="24"/>
        </w:rPr>
      </w:pPr>
    </w:p>
    <w:p w:rsidR="00DA2F26" w:rsidRDefault="00DA2F26" w:rsidP="00DA2F26">
      <w:pPr>
        <w:ind w:firstLine="567"/>
        <w:jc w:val="both"/>
        <w:rPr>
          <w:sz w:val="24"/>
        </w:rPr>
      </w:pPr>
      <w:r>
        <w:rPr>
          <w:sz w:val="24"/>
          <w:szCs w:val="24"/>
        </w:rPr>
        <w:t>Республиканское государственное предприятие на праве хозяйс</w:t>
      </w:r>
      <w:r w:rsidR="000519AB">
        <w:rPr>
          <w:sz w:val="24"/>
          <w:szCs w:val="24"/>
        </w:rPr>
        <w:t>твенного ведения «Национальный ц</w:t>
      </w:r>
      <w:r>
        <w:rPr>
          <w:sz w:val="24"/>
          <w:szCs w:val="24"/>
        </w:rPr>
        <w:t>ентр экспертизы лекарственных средств, изделий медицинского назначения и медицинской техники» Министерства здравоохранения</w:t>
      </w:r>
      <w:r w:rsidR="00741B68">
        <w:rPr>
          <w:sz w:val="24"/>
          <w:szCs w:val="24"/>
        </w:rPr>
        <w:t xml:space="preserve"> Респуб</w:t>
      </w:r>
      <w:r>
        <w:rPr>
          <w:sz w:val="24"/>
          <w:szCs w:val="24"/>
        </w:rPr>
        <w:t xml:space="preserve">лики Казахстан, в дальнейшем «Исполнитель», в лице Заместителя </w:t>
      </w:r>
      <w:r>
        <w:rPr>
          <w:sz w:val="24"/>
          <w:szCs w:val="24"/>
          <w:lang w:eastAsia="ko-KR"/>
        </w:rPr>
        <w:t>Г</w:t>
      </w:r>
      <w:r>
        <w:rPr>
          <w:sz w:val="24"/>
          <w:szCs w:val="24"/>
        </w:rPr>
        <w:t xml:space="preserve">енерального директора </w:t>
      </w:r>
      <w:proofErr w:type="spellStart"/>
      <w:r>
        <w:rPr>
          <w:sz w:val="24"/>
          <w:szCs w:val="24"/>
        </w:rPr>
        <w:t>Кабденовой</w:t>
      </w:r>
      <w:proofErr w:type="spellEnd"/>
      <w:r>
        <w:rPr>
          <w:sz w:val="24"/>
          <w:szCs w:val="24"/>
        </w:rPr>
        <w:t xml:space="preserve"> А.Т., действующей на основании  Доверенности №  007 от 18.01.2017 года, с одной стороны, и _____________________</w:t>
      </w:r>
      <w:proofErr w:type="gramStart"/>
      <w:r>
        <w:rPr>
          <w:sz w:val="24"/>
          <w:szCs w:val="24"/>
        </w:rPr>
        <w:t xml:space="preserve"> </w:t>
      </w:r>
      <w:r w:rsidR="00692292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в дальнейшем «Заявитель», в лице _______________________, действующего на основании __________, с другой стороны,  </w:t>
      </w:r>
      <w:r>
        <w:rPr>
          <w:sz w:val="24"/>
        </w:rPr>
        <w:t>совместно именуемые в дальнейшем «Стороны», руководствуясь ст. 401, 402, 403 Гражданского кодекса Республики Казахстан, подписали настоящее Дополнительное</w:t>
      </w:r>
      <w:r w:rsidR="00741B68">
        <w:rPr>
          <w:sz w:val="24"/>
        </w:rPr>
        <w:t xml:space="preserve"> соглашение</w:t>
      </w:r>
      <w:r>
        <w:rPr>
          <w:sz w:val="24"/>
        </w:rPr>
        <w:t xml:space="preserve"> о нижеследующем:</w:t>
      </w:r>
    </w:p>
    <w:p w:rsidR="00DA2F26" w:rsidRDefault="00DA2F26" w:rsidP="00DA2F26">
      <w:pPr>
        <w:ind w:left="360"/>
        <w:rPr>
          <w:b/>
        </w:rPr>
      </w:pPr>
    </w:p>
    <w:p w:rsidR="00DA2F26" w:rsidRPr="00741B68" w:rsidRDefault="00DA2F26" w:rsidP="000519AB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741B68">
        <w:rPr>
          <w:sz w:val="24"/>
          <w:szCs w:val="24"/>
        </w:rPr>
        <w:t>В</w:t>
      </w:r>
      <w:r w:rsidR="003A242A">
        <w:rPr>
          <w:sz w:val="24"/>
          <w:szCs w:val="24"/>
        </w:rPr>
        <w:t xml:space="preserve"> преамбулу</w:t>
      </w:r>
      <w:r w:rsidR="006A5A78" w:rsidRPr="00741B68">
        <w:rPr>
          <w:sz w:val="24"/>
          <w:szCs w:val="24"/>
        </w:rPr>
        <w:t xml:space="preserve"> договора и в</w:t>
      </w:r>
      <w:r w:rsidR="003A242A">
        <w:rPr>
          <w:sz w:val="24"/>
          <w:szCs w:val="24"/>
        </w:rPr>
        <w:t xml:space="preserve"> раздел</w:t>
      </w:r>
      <w:r w:rsidRPr="00741B68">
        <w:rPr>
          <w:sz w:val="24"/>
          <w:szCs w:val="24"/>
        </w:rPr>
        <w:t xml:space="preserve"> «Юридические адреса и реквизиты сторон» в части</w:t>
      </w:r>
      <w:r w:rsidR="000657FC">
        <w:rPr>
          <w:sz w:val="24"/>
          <w:szCs w:val="24"/>
        </w:rPr>
        <w:t xml:space="preserve"> изменения</w:t>
      </w:r>
      <w:r w:rsidRPr="00741B68">
        <w:rPr>
          <w:sz w:val="24"/>
          <w:szCs w:val="24"/>
        </w:rPr>
        <w:t xml:space="preserve"> </w:t>
      </w:r>
      <w:r w:rsidR="006A5A78" w:rsidRPr="00741B68">
        <w:rPr>
          <w:sz w:val="24"/>
          <w:szCs w:val="24"/>
        </w:rPr>
        <w:t xml:space="preserve">наименования </w:t>
      </w:r>
      <w:r w:rsidR="000657FC">
        <w:rPr>
          <w:sz w:val="24"/>
          <w:szCs w:val="24"/>
        </w:rPr>
        <w:t xml:space="preserve">и </w:t>
      </w:r>
      <w:bookmarkStart w:id="0" w:name="_GoBack"/>
      <w:bookmarkEnd w:id="0"/>
      <w:r w:rsidR="000657FC">
        <w:rPr>
          <w:sz w:val="24"/>
          <w:szCs w:val="24"/>
        </w:rPr>
        <w:t>юридического адреса</w:t>
      </w:r>
      <w:r w:rsidR="000657FC" w:rsidRPr="00741B68">
        <w:rPr>
          <w:sz w:val="24"/>
          <w:szCs w:val="24"/>
        </w:rPr>
        <w:t xml:space="preserve"> </w:t>
      </w:r>
      <w:r w:rsidRPr="00741B68">
        <w:rPr>
          <w:sz w:val="24"/>
          <w:szCs w:val="24"/>
        </w:rPr>
        <w:t>Исполнителя</w:t>
      </w:r>
      <w:r w:rsidR="000657FC">
        <w:rPr>
          <w:sz w:val="24"/>
          <w:szCs w:val="24"/>
        </w:rPr>
        <w:t xml:space="preserve"> </w:t>
      </w:r>
      <w:r w:rsidRPr="00741B68">
        <w:rPr>
          <w:sz w:val="24"/>
          <w:szCs w:val="24"/>
        </w:rPr>
        <w:t>внести изменения и изложить в следующей редакции:</w:t>
      </w:r>
    </w:p>
    <w:p w:rsidR="00DA2F26" w:rsidRPr="00741B68" w:rsidRDefault="006A5A78" w:rsidP="000519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«Республиканское государственное предприятие на праве хозяйственного ведения «Национальный </w:t>
      </w:r>
      <w:r w:rsidR="00B360B4">
        <w:rPr>
          <w:sz w:val="24"/>
          <w:szCs w:val="24"/>
        </w:rPr>
        <w:t>ц</w:t>
      </w:r>
      <w:r>
        <w:rPr>
          <w:sz w:val="24"/>
          <w:szCs w:val="24"/>
        </w:rPr>
        <w:t>ентр экспертизы лекарственных средств, изделий медицинского назначения и медицинской техники» Министерства здравоохранения Республики Казахстан»</w:t>
      </w:r>
      <w:r w:rsidR="000657FC">
        <w:rPr>
          <w:sz w:val="24"/>
          <w:szCs w:val="24"/>
        </w:rPr>
        <w:t xml:space="preserve">, юридический адрес: г. Алматы, пр. </w:t>
      </w:r>
      <w:proofErr w:type="spellStart"/>
      <w:r w:rsidR="000657FC" w:rsidRPr="000657FC">
        <w:rPr>
          <w:sz w:val="24"/>
          <w:szCs w:val="24"/>
        </w:rPr>
        <w:t>Абылай</w:t>
      </w:r>
      <w:proofErr w:type="spellEnd"/>
      <w:r w:rsidR="000657FC" w:rsidRPr="000657FC">
        <w:rPr>
          <w:sz w:val="24"/>
          <w:szCs w:val="24"/>
        </w:rPr>
        <w:t xml:space="preserve"> хана, 63/110</w:t>
      </w:r>
      <w:r>
        <w:rPr>
          <w:sz w:val="24"/>
          <w:szCs w:val="24"/>
        </w:rPr>
        <w:t>.</w:t>
      </w:r>
    </w:p>
    <w:p w:rsidR="00DA2F26" w:rsidRDefault="00DA2F26" w:rsidP="000519AB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741B68">
        <w:rPr>
          <w:sz w:val="24"/>
          <w:szCs w:val="24"/>
        </w:rPr>
        <w:tab/>
      </w:r>
      <w:r>
        <w:rPr>
          <w:sz w:val="24"/>
        </w:rPr>
        <w:t xml:space="preserve">Настоящее Дополнительное соглашение является неотъемлемой частью Договора, в связи с чем, толкование и исполнение условий Договора производится с учетом внесенных настоящим Дополнительным соглашением изменений.  </w:t>
      </w:r>
    </w:p>
    <w:p w:rsidR="00DA2F26" w:rsidRDefault="00DA2F26" w:rsidP="000519AB">
      <w:pPr>
        <w:jc w:val="both"/>
        <w:rPr>
          <w:sz w:val="24"/>
        </w:rPr>
      </w:pPr>
      <w:r>
        <w:rPr>
          <w:sz w:val="24"/>
          <w:szCs w:val="24"/>
        </w:rPr>
        <w:t>3.</w:t>
      </w:r>
      <w:r w:rsidR="00741B68">
        <w:rPr>
          <w:sz w:val="24"/>
          <w:szCs w:val="24"/>
        </w:rPr>
        <w:tab/>
      </w:r>
      <w:r>
        <w:rPr>
          <w:sz w:val="24"/>
          <w:szCs w:val="24"/>
        </w:rPr>
        <w:t>Настоящее Дополнительное оглашение вступает в силу с момента его подписания</w:t>
      </w:r>
    </w:p>
    <w:p w:rsidR="00DA2F26" w:rsidRDefault="00DA2F26" w:rsidP="000519AB">
      <w:pPr>
        <w:jc w:val="both"/>
        <w:rPr>
          <w:sz w:val="24"/>
        </w:rPr>
      </w:pPr>
      <w:r>
        <w:rPr>
          <w:sz w:val="24"/>
        </w:rPr>
        <w:t>4.</w:t>
      </w:r>
      <w:r w:rsidR="00741B68">
        <w:rPr>
          <w:sz w:val="24"/>
        </w:rPr>
        <w:tab/>
      </w:r>
      <w:r>
        <w:rPr>
          <w:sz w:val="24"/>
        </w:rPr>
        <w:t>Настоящее Дополнительное соглашение составлено на русском языке, в двух подлинных экземплярах, имеющих одинаковую юридическую силу.</w:t>
      </w:r>
    </w:p>
    <w:p w:rsidR="00741B68" w:rsidRDefault="00741B68" w:rsidP="00741B68">
      <w:pPr>
        <w:ind w:firstLine="284"/>
        <w:jc w:val="both"/>
        <w:rPr>
          <w:sz w:val="24"/>
        </w:rPr>
      </w:pPr>
    </w:p>
    <w:p w:rsidR="00DA2F26" w:rsidRDefault="00DA2F26" w:rsidP="00DA2F26">
      <w:pPr>
        <w:jc w:val="center"/>
        <w:rPr>
          <w:b/>
          <w:sz w:val="24"/>
        </w:rPr>
      </w:pPr>
      <w:r>
        <w:rPr>
          <w:b/>
          <w:sz w:val="24"/>
        </w:rPr>
        <w:t xml:space="preserve"> Юридические адреса и банковские реквизиты:</w:t>
      </w:r>
    </w:p>
    <w:p w:rsidR="00DA2F26" w:rsidRDefault="00DA2F26" w:rsidP="00DA2F26">
      <w:pPr>
        <w:tabs>
          <w:tab w:val="left" w:pos="7515"/>
          <w:tab w:val="right" w:pos="10207"/>
        </w:tabs>
        <w:ind w:left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DA2F26" w:rsidRDefault="00DA2F26" w:rsidP="00DA2F26">
      <w:pPr>
        <w:tabs>
          <w:tab w:val="left" w:pos="7515"/>
          <w:tab w:val="right" w:pos="10207"/>
        </w:tabs>
        <w:ind w:left="540"/>
        <w:jc w:val="both"/>
        <w:rPr>
          <w:b/>
          <w:sz w:val="24"/>
        </w:rPr>
      </w:pPr>
      <w:r>
        <w:rPr>
          <w:b/>
          <w:sz w:val="24"/>
          <w:szCs w:val="24"/>
        </w:rPr>
        <w:t>ИСПОЛНИТЕЛЬ                                                            ЗАЯВИТЕЛЬ</w:t>
      </w:r>
    </w:p>
    <w:p w:rsidR="00DA2F26" w:rsidRDefault="00DA2F26" w:rsidP="00DA2F26">
      <w:pPr>
        <w:tabs>
          <w:tab w:val="left" w:pos="6825"/>
          <w:tab w:val="left" w:pos="7110"/>
          <w:tab w:val="left" w:pos="8025"/>
        </w:tabs>
        <w:rPr>
          <w:sz w:val="24"/>
        </w:rPr>
      </w:pPr>
      <w:r>
        <w:rPr>
          <w:sz w:val="24"/>
        </w:rPr>
        <w:t>РГП на ПХВ «</w:t>
      </w:r>
      <w:proofErr w:type="gramStart"/>
      <w:r>
        <w:rPr>
          <w:sz w:val="24"/>
        </w:rPr>
        <w:t>Национальный</w:t>
      </w:r>
      <w:proofErr w:type="gramEnd"/>
      <w:r>
        <w:rPr>
          <w:sz w:val="24"/>
        </w:rPr>
        <w:t xml:space="preserve"> </w:t>
      </w:r>
      <w:r w:rsidR="000519AB">
        <w:rPr>
          <w:sz w:val="24"/>
        </w:rPr>
        <w:t>ц</w:t>
      </w:r>
      <w:r>
        <w:rPr>
          <w:sz w:val="24"/>
        </w:rPr>
        <w:t>ентр экспертизы                  _________________</w:t>
      </w:r>
    </w:p>
    <w:p w:rsidR="00DA2F26" w:rsidRDefault="00DA2F26" w:rsidP="00DA2F26">
      <w:pPr>
        <w:rPr>
          <w:sz w:val="24"/>
        </w:rPr>
      </w:pPr>
      <w:r>
        <w:rPr>
          <w:sz w:val="24"/>
        </w:rPr>
        <w:t xml:space="preserve">лекарственных средств, изделий </w:t>
      </w:r>
      <w:proofErr w:type="gramStart"/>
      <w:r>
        <w:rPr>
          <w:sz w:val="24"/>
        </w:rPr>
        <w:t>медицинского</w:t>
      </w:r>
      <w:proofErr w:type="gramEnd"/>
    </w:p>
    <w:p w:rsidR="00DA2F26" w:rsidRDefault="00DA2F26" w:rsidP="00DA2F26">
      <w:pPr>
        <w:rPr>
          <w:sz w:val="24"/>
        </w:rPr>
      </w:pPr>
      <w:r>
        <w:rPr>
          <w:sz w:val="24"/>
        </w:rPr>
        <w:t>назначения и медицинской техники» МЗ РК</w:t>
      </w:r>
    </w:p>
    <w:p w:rsidR="00692292" w:rsidRDefault="00692292" w:rsidP="00DA2F26">
      <w:pPr>
        <w:rPr>
          <w:sz w:val="24"/>
        </w:rPr>
      </w:pPr>
      <w:r>
        <w:rPr>
          <w:sz w:val="24"/>
        </w:rPr>
        <w:t xml:space="preserve">г. Алматы, пр. </w:t>
      </w:r>
      <w:proofErr w:type="spellStart"/>
      <w:r>
        <w:rPr>
          <w:sz w:val="24"/>
        </w:rPr>
        <w:t>Абылай</w:t>
      </w:r>
      <w:proofErr w:type="spellEnd"/>
      <w:r>
        <w:rPr>
          <w:sz w:val="24"/>
        </w:rPr>
        <w:t xml:space="preserve"> хана, 63</w:t>
      </w:r>
      <w:r w:rsidR="007F7F6D">
        <w:rPr>
          <w:sz w:val="24"/>
        </w:rPr>
        <w:t>/110</w:t>
      </w:r>
    </w:p>
    <w:p w:rsidR="00DA2F26" w:rsidRPr="006234EC" w:rsidRDefault="00DA2F26" w:rsidP="00DA2F26">
      <w:pPr>
        <w:rPr>
          <w:sz w:val="24"/>
        </w:rPr>
      </w:pPr>
      <w:r w:rsidRPr="006234EC">
        <w:rPr>
          <w:sz w:val="24"/>
        </w:rPr>
        <w:t>БИН 980 240 003 251, Код 601</w:t>
      </w:r>
    </w:p>
    <w:p w:rsidR="00DA2F26" w:rsidRPr="006234EC" w:rsidRDefault="00DA2F26" w:rsidP="00DA2F26">
      <w:pPr>
        <w:rPr>
          <w:sz w:val="24"/>
        </w:rPr>
      </w:pPr>
      <w:r w:rsidRPr="006234EC">
        <w:rPr>
          <w:sz w:val="24"/>
        </w:rPr>
        <w:t xml:space="preserve">КБЕ 16, </w:t>
      </w:r>
      <w:r w:rsidR="00692292">
        <w:rPr>
          <w:sz w:val="24"/>
        </w:rPr>
        <w:t xml:space="preserve"> </w:t>
      </w:r>
      <w:r w:rsidRPr="006234EC">
        <w:rPr>
          <w:sz w:val="24"/>
        </w:rPr>
        <w:t>БИК HSBKKZKX</w:t>
      </w:r>
    </w:p>
    <w:p w:rsidR="00DA2F26" w:rsidRPr="006234EC" w:rsidRDefault="00DA2F26" w:rsidP="00DA2F26">
      <w:pPr>
        <w:rPr>
          <w:sz w:val="24"/>
        </w:rPr>
      </w:pPr>
      <w:r w:rsidRPr="006234EC">
        <w:rPr>
          <w:sz w:val="24"/>
        </w:rPr>
        <w:t>ИИК KZ706010131000118675</w:t>
      </w:r>
    </w:p>
    <w:p w:rsidR="00DA2F26" w:rsidRPr="006234EC" w:rsidRDefault="00DA2F26" w:rsidP="00DA2F26">
      <w:pPr>
        <w:rPr>
          <w:sz w:val="24"/>
        </w:rPr>
      </w:pPr>
      <w:proofErr w:type="spellStart"/>
      <w:r w:rsidRPr="006234EC">
        <w:rPr>
          <w:sz w:val="24"/>
        </w:rPr>
        <w:t>Алматинский</w:t>
      </w:r>
      <w:proofErr w:type="spellEnd"/>
      <w:r w:rsidRPr="006234EC">
        <w:rPr>
          <w:sz w:val="24"/>
        </w:rPr>
        <w:t xml:space="preserve"> областной филиал  № 139900 </w:t>
      </w:r>
    </w:p>
    <w:p w:rsidR="00DA2F26" w:rsidRPr="006234EC" w:rsidRDefault="00DA2F26" w:rsidP="00DA2F26">
      <w:pPr>
        <w:rPr>
          <w:sz w:val="24"/>
        </w:rPr>
      </w:pPr>
      <w:r w:rsidRPr="006234EC">
        <w:rPr>
          <w:sz w:val="24"/>
        </w:rPr>
        <w:t xml:space="preserve">АО «Народный Банк Казахстана» </w:t>
      </w:r>
    </w:p>
    <w:p w:rsidR="00DA2F26" w:rsidRDefault="00DA2F26" w:rsidP="00DA2F26">
      <w:pPr>
        <w:rPr>
          <w:sz w:val="24"/>
        </w:rPr>
      </w:pPr>
      <w:r w:rsidRPr="006234EC">
        <w:rPr>
          <w:sz w:val="24"/>
        </w:rPr>
        <w:t>г. Алматы</w:t>
      </w:r>
      <w:r w:rsidR="00692292">
        <w:rPr>
          <w:sz w:val="24"/>
        </w:rPr>
        <w:t>.</w:t>
      </w:r>
      <w:r w:rsidRPr="006234EC">
        <w:rPr>
          <w:sz w:val="24"/>
        </w:rPr>
        <w:t xml:space="preserve">          </w:t>
      </w:r>
    </w:p>
    <w:p w:rsidR="00692292" w:rsidRDefault="00692292" w:rsidP="00DA2F26">
      <w:pPr>
        <w:tabs>
          <w:tab w:val="left" w:pos="6060"/>
          <w:tab w:val="left" w:pos="6510"/>
          <w:tab w:val="left" w:pos="6645"/>
          <w:tab w:val="left" w:pos="6735"/>
          <w:tab w:val="left" w:pos="6945"/>
        </w:tabs>
        <w:rPr>
          <w:b/>
          <w:sz w:val="24"/>
        </w:rPr>
      </w:pPr>
    </w:p>
    <w:p w:rsidR="00DA2F26" w:rsidRDefault="00DA2F26" w:rsidP="00DA2F26">
      <w:pPr>
        <w:tabs>
          <w:tab w:val="left" w:pos="6060"/>
          <w:tab w:val="left" w:pos="6510"/>
          <w:tab w:val="left" w:pos="6645"/>
          <w:tab w:val="left" w:pos="6735"/>
          <w:tab w:val="left" w:pos="6945"/>
        </w:tabs>
        <w:rPr>
          <w:b/>
          <w:sz w:val="24"/>
        </w:rPr>
      </w:pPr>
      <w:r>
        <w:rPr>
          <w:b/>
          <w:sz w:val="24"/>
        </w:rPr>
        <w:t xml:space="preserve">Заместитель </w:t>
      </w:r>
      <w:proofErr w:type="gramStart"/>
      <w:r>
        <w:rPr>
          <w:b/>
          <w:sz w:val="24"/>
        </w:rPr>
        <w:t>Генерального</w:t>
      </w:r>
      <w:proofErr w:type="gramEnd"/>
      <w:r>
        <w:rPr>
          <w:b/>
          <w:sz w:val="24"/>
        </w:rPr>
        <w:t xml:space="preserve"> директора</w:t>
      </w:r>
      <w:r>
        <w:rPr>
          <w:b/>
          <w:sz w:val="24"/>
        </w:rPr>
        <w:tab/>
        <w:t>____________________</w:t>
      </w:r>
    </w:p>
    <w:p w:rsidR="00041EAF" w:rsidRPr="00DA2F26" w:rsidRDefault="00DA2F26" w:rsidP="00DA2F26">
      <w:pPr>
        <w:tabs>
          <w:tab w:val="left" w:pos="1280"/>
          <w:tab w:val="left" w:pos="1416"/>
          <w:tab w:val="left" w:pos="7660"/>
        </w:tabs>
        <w:rPr>
          <w:sz w:val="28"/>
        </w:rPr>
      </w:pPr>
      <w:r>
        <w:rPr>
          <w:b/>
          <w:sz w:val="24"/>
        </w:rPr>
        <w:t xml:space="preserve">Кабденова А.Т. ________________    </w:t>
      </w:r>
      <w:r>
        <w:rPr>
          <w:sz w:val="24"/>
        </w:rPr>
        <w:t xml:space="preserve">                                 ____________ /__________/</w:t>
      </w:r>
    </w:p>
    <w:sectPr w:rsidR="00041EAF" w:rsidRPr="00DA2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66770"/>
    <w:multiLevelType w:val="hybridMultilevel"/>
    <w:tmpl w:val="1A905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2F"/>
    <w:rsid w:val="00041EAF"/>
    <w:rsid w:val="000519AB"/>
    <w:rsid w:val="000657FC"/>
    <w:rsid w:val="0021482F"/>
    <w:rsid w:val="003A242A"/>
    <w:rsid w:val="00692292"/>
    <w:rsid w:val="006A5A78"/>
    <w:rsid w:val="00741B68"/>
    <w:rsid w:val="007F7F6D"/>
    <w:rsid w:val="00B360B4"/>
    <w:rsid w:val="00DA2F26"/>
    <w:rsid w:val="00E3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F2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F26"/>
    <w:rPr>
      <w:b/>
      <w:bCs/>
    </w:rPr>
  </w:style>
  <w:style w:type="paragraph" w:styleId="a5">
    <w:name w:val="List Paragraph"/>
    <w:basedOn w:val="a"/>
    <w:uiPriority w:val="34"/>
    <w:qFormat/>
    <w:rsid w:val="00741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F2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F26"/>
    <w:rPr>
      <w:b/>
      <w:bCs/>
    </w:rPr>
  </w:style>
  <w:style w:type="paragraph" w:styleId="a5">
    <w:name w:val="List Paragraph"/>
    <w:basedOn w:val="a"/>
    <w:uiPriority w:val="34"/>
    <w:qFormat/>
    <w:rsid w:val="00741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Бузурходжаева Айман Нурлановна</cp:lastModifiedBy>
  <cp:revision>9</cp:revision>
  <dcterms:created xsi:type="dcterms:W3CDTF">2017-04-12T10:36:00Z</dcterms:created>
  <dcterms:modified xsi:type="dcterms:W3CDTF">2017-04-19T04:11:00Z</dcterms:modified>
</cp:coreProperties>
</file>